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DC8F" w14:textId="49799B28" w:rsidR="002C76F0" w:rsidRDefault="002C76F0">
      <w:r>
        <w:rPr>
          <w:noProof/>
        </w:rPr>
        <w:drawing>
          <wp:anchor distT="0" distB="0" distL="114300" distR="114300" simplePos="0" relativeHeight="251658240" behindDoc="1" locked="0" layoutInCell="1" allowOverlap="1" wp14:anchorId="709BE753" wp14:editId="7D66FEC9">
            <wp:simplePos x="0" y="0"/>
            <wp:positionH relativeFrom="column">
              <wp:posOffset>-654050</wp:posOffset>
            </wp:positionH>
            <wp:positionV relativeFrom="page">
              <wp:posOffset>266700</wp:posOffset>
            </wp:positionV>
            <wp:extent cx="1457325" cy="646430"/>
            <wp:effectExtent l="0" t="0" r="9525" b="1270"/>
            <wp:wrapNone/>
            <wp:docPr id="12317254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4D21B6" w14:textId="36AA0333" w:rsidR="002C76F0" w:rsidRPr="002C76F0" w:rsidRDefault="002C76F0" w:rsidP="002C76F0">
      <w:pPr>
        <w:jc w:val="center"/>
        <w:rPr>
          <w:b/>
          <w:bCs/>
        </w:rPr>
      </w:pPr>
      <w:r w:rsidRPr="002C76F0">
        <w:rPr>
          <w:b/>
          <w:bCs/>
        </w:rPr>
        <w:t>Fore</w:t>
      </w:r>
      <w:r w:rsidR="00576AE6">
        <w:rPr>
          <w:b/>
          <w:bCs/>
        </w:rPr>
        <w:t>man</w:t>
      </w:r>
    </w:p>
    <w:p w14:paraId="42E3D27E" w14:textId="720D99CA" w:rsidR="002C76F0" w:rsidRPr="002C76F0" w:rsidRDefault="002C76F0" w:rsidP="002C76F0">
      <w:r>
        <w:t xml:space="preserve">The Foreman is responsible for the supervision of all activities that take place on the work site, ensuring efficient use of </w:t>
      </w:r>
      <w:proofErr w:type="spellStart"/>
      <w:r>
        <w:t>labour</w:t>
      </w:r>
      <w:proofErr w:type="spellEnd"/>
      <w:r>
        <w:t>, machines, and materials by their crews, and will report on such things as personnel, costs, and safety. This position will be responsible for the management of all on-site workers and enforcement of all required safety and work regulation policies.</w:t>
      </w:r>
    </w:p>
    <w:p w14:paraId="1242B398" w14:textId="492A2D03" w:rsidR="002C76F0" w:rsidRPr="002C76F0" w:rsidRDefault="002C76F0" w:rsidP="002C76F0">
      <w:pPr>
        <w:rPr>
          <w:b/>
          <w:bCs/>
        </w:rPr>
      </w:pPr>
      <w:r w:rsidRPr="002C76F0">
        <w:rPr>
          <w:b/>
          <w:bCs/>
        </w:rPr>
        <w:t>Primary Duties &amp; Responsibilities:</w:t>
      </w:r>
    </w:p>
    <w:p w14:paraId="23F09973" w14:textId="77777777" w:rsidR="002C76F0" w:rsidRDefault="002C76F0" w:rsidP="002C76F0">
      <w:pPr>
        <w:pStyle w:val="ListParagraph"/>
        <w:numPr>
          <w:ilvl w:val="0"/>
          <w:numId w:val="2"/>
        </w:numPr>
      </w:pPr>
      <w:r>
        <w:t>Ensuring the effective and efficient use of personnel, materials, equipment, facilities, and time.</w:t>
      </w:r>
    </w:p>
    <w:p w14:paraId="603B9257" w14:textId="77777777" w:rsidR="002C76F0" w:rsidRDefault="002C76F0" w:rsidP="002C76F0">
      <w:pPr>
        <w:pStyle w:val="ListParagraph"/>
        <w:numPr>
          <w:ilvl w:val="0"/>
          <w:numId w:val="2"/>
        </w:numPr>
      </w:pPr>
      <w:r>
        <w:t xml:space="preserve">Managing all project </w:t>
      </w:r>
      <w:proofErr w:type="spellStart"/>
      <w:r>
        <w:t>labour</w:t>
      </w:r>
      <w:proofErr w:type="spellEnd"/>
      <w:r>
        <w:t xml:space="preserve"> administration activities </w:t>
      </w:r>
      <w:proofErr w:type="gramStart"/>
      <w:r>
        <w:t>including;</w:t>
      </w:r>
      <w:proofErr w:type="gramEnd"/>
      <w:r>
        <w:t xml:space="preserve"> payroll, timekeeping, </w:t>
      </w:r>
      <w:proofErr w:type="spellStart"/>
      <w:r>
        <w:t>labour</w:t>
      </w:r>
      <w:proofErr w:type="spellEnd"/>
      <w:r>
        <w:t xml:space="preserve"> coding, equipment coding, and safety reporting.</w:t>
      </w:r>
    </w:p>
    <w:p w14:paraId="6869EAF8" w14:textId="77777777" w:rsidR="002C76F0" w:rsidRDefault="002C76F0" w:rsidP="002C76F0">
      <w:pPr>
        <w:pStyle w:val="ListParagraph"/>
        <w:numPr>
          <w:ilvl w:val="0"/>
          <w:numId w:val="2"/>
        </w:numPr>
      </w:pPr>
      <w:r>
        <w:t>Assisting in the resolution of change requests, material defects, and equipment problems.</w:t>
      </w:r>
    </w:p>
    <w:p w14:paraId="4268245B" w14:textId="77777777" w:rsidR="002C76F0" w:rsidRDefault="002C76F0" w:rsidP="002C76F0">
      <w:pPr>
        <w:pStyle w:val="ListParagraph"/>
        <w:numPr>
          <w:ilvl w:val="0"/>
          <w:numId w:val="2"/>
        </w:numPr>
      </w:pPr>
      <w:r>
        <w:t>Ensuring a safe work environment in compliance with all safety policies and procedures using the appropriate tools and equipment for the task.</w:t>
      </w:r>
    </w:p>
    <w:p w14:paraId="30477EFE" w14:textId="77777777" w:rsidR="002C76F0" w:rsidRDefault="002C76F0" w:rsidP="002C76F0">
      <w:pPr>
        <w:pStyle w:val="ListParagraph"/>
        <w:numPr>
          <w:ilvl w:val="0"/>
          <w:numId w:val="2"/>
        </w:numPr>
      </w:pPr>
      <w:r>
        <w:t>Protecting and promoting the interest of the company in all matters.</w:t>
      </w:r>
    </w:p>
    <w:p w14:paraId="41DF9823" w14:textId="77777777" w:rsidR="002C76F0" w:rsidRDefault="002C76F0" w:rsidP="002C76F0">
      <w:pPr>
        <w:pStyle w:val="ListParagraph"/>
        <w:numPr>
          <w:ilvl w:val="0"/>
          <w:numId w:val="2"/>
        </w:numPr>
      </w:pPr>
      <w:r>
        <w:t>Perform other duties as required.</w:t>
      </w:r>
    </w:p>
    <w:p w14:paraId="39DC4398" w14:textId="77777777" w:rsidR="002C76F0" w:rsidRPr="002C76F0" w:rsidRDefault="002C76F0" w:rsidP="002C76F0">
      <w:pPr>
        <w:rPr>
          <w:b/>
          <w:bCs/>
        </w:rPr>
      </w:pPr>
      <w:r w:rsidRPr="002C76F0">
        <w:rPr>
          <w:b/>
          <w:bCs/>
        </w:rPr>
        <w:t>Required Knowledge, Skills, Abilities, Education, and Experience:</w:t>
      </w:r>
    </w:p>
    <w:p w14:paraId="45A51348" w14:textId="77777777" w:rsidR="002C76F0" w:rsidRDefault="002C76F0" w:rsidP="002C76F0">
      <w:pPr>
        <w:pStyle w:val="ListParagraph"/>
        <w:numPr>
          <w:ilvl w:val="0"/>
          <w:numId w:val="1"/>
        </w:numPr>
      </w:pPr>
      <w:r>
        <w:t xml:space="preserve">3-5 years of experience in civil construction </w:t>
      </w:r>
      <w:proofErr w:type="gramStart"/>
      <w:r>
        <w:t>preferred</w:t>
      </w:r>
      <w:proofErr w:type="gramEnd"/>
    </w:p>
    <w:p w14:paraId="68E18B4B" w14:textId="77777777" w:rsidR="002C76F0" w:rsidRDefault="002C76F0" w:rsidP="002C76F0">
      <w:pPr>
        <w:pStyle w:val="ListParagraph"/>
        <w:numPr>
          <w:ilvl w:val="0"/>
          <w:numId w:val="1"/>
        </w:numPr>
      </w:pPr>
      <w:r>
        <w:t>Valid driver’s license in good standing</w:t>
      </w:r>
    </w:p>
    <w:p w14:paraId="2FA9A9CB" w14:textId="77777777" w:rsidR="002C76F0" w:rsidRDefault="002C76F0" w:rsidP="002C76F0">
      <w:pPr>
        <w:pStyle w:val="ListParagraph"/>
        <w:numPr>
          <w:ilvl w:val="0"/>
          <w:numId w:val="1"/>
        </w:numPr>
      </w:pPr>
      <w:r>
        <w:t xml:space="preserve">Surveying background and grading experience would be considered an </w:t>
      </w:r>
      <w:proofErr w:type="gramStart"/>
      <w:r>
        <w:t>asset</w:t>
      </w:r>
      <w:proofErr w:type="gramEnd"/>
    </w:p>
    <w:p w14:paraId="1AE399A7" w14:textId="77777777" w:rsidR="002C76F0" w:rsidRDefault="002C76F0" w:rsidP="002C76F0">
      <w:pPr>
        <w:pStyle w:val="ListParagraph"/>
        <w:numPr>
          <w:ilvl w:val="0"/>
          <w:numId w:val="1"/>
        </w:numPr>
      </w:pPr>
      <w:r>
        <w:t>Must be well versed in construction site protocols, rules, and code of conduct.</w:t>
      </w:r>
    </w:p>
    <w:p w14:paraId="288A6B65" w14:textId="77777777" w:rsidR="002C76F0" w:rsidRDefault="002C76F0" w:rsidP="002C76F0">
      <w:pPr>
        <w:pStyle w:val="ListParagraph"/>
        <w:numPr>
          <w:ilvl w:val="0"/>
          <w:numId w:val="1"/>
        </w:numPr>
      </w:pPr>
      <w:r>
        <w:t>Strong management, delegation, planning, and leadership skills.</w:t>
      </w:r>
    </w:p>
    <w:p w14:paraId="6146BF5B" w14:textId="77777777" w:rsidR="002C76F0" w:rsidRDefault="002C76F0" w:rsidP="002C76F0">
      <w:pPr>
        <w:pStyle w:val="ListParagraph"/>
        <w:numPr>
          <w:ilvl w:val="0"/>
          <w:numId w:val="1"/>
        </w:numPr>
      </w:pPr>
      <w:r>
        <w:t>Strong communication and problem-solving skills</w:t>
      </w:r>
    </w:p>
    <w:p w14:paraId="7227F2B4" w14:textId="77777777" w:rsidR="002C76F0" w:rsidRDefault="002C76F0" w:rsidP="002C76F0">
      <w:pPr>
        <w:pStyle w:val="ListParagraph"/>
        <w:numPr>
          <w:ilvl w:val="0"/>
          <w:numId w:val="1"/>
        </w:numPr>
      </w:pPr>
      <w:r>
        <w:t>High level of sound and independent judgment and reasoning.</w:t>
      </w:r>
    </w:p>
    <w:p w14:paraId="0196CBC5" w14:textId="77777777" w:rsidR="002C76F0" w:rsidRDefault="002C76F0" w:rsidP="002C76F0">
      <w:pPr>
        <w:pStyle w:val="ListParagraph"/>
        <w:numPr>
          <w:ilvl w:val="0"/>
          <w:numId w:val="1"/>
        </w:numPr>
      </w:pPr>
      <w:r>
        <w:t xml:space="preserve">Able to deal with people tactfully, diplomatically, and professionally </w:t>
      </w:r>
      <w:proofErr w:type="gramStart"/>
      <w:r>
        <w:t>at all times</w:t>
      </w:r>
      <w:proofErr w:type="gramEnd"/>
      <w:r>
        <w:t>.</w:t>
      </w:r>
    </w:p>
    <w:p w14:paraId="08C36F3F" w14:textId="1113F918" w:rsidR="002C76F0" w:rsidRDefault="002C76F0" w:rsidP="002C76F0">
      <w:pPr>
        <w:pStyle w:val="ListParagraph"/>
        <w:numPr>
          <w:ilvl w:val="0"/>
          <w:numId w:val="1"/>
        </w:numPr>
      </w:pPr>
      <w:r>
        <w:t xml:space="preserve">Working safely is a condition of </w:t>
      </w:r>
      <w:proofErr w:type="gramStart"/>
      <w:r>
        <w:t>employment</w:t>
      </w:r>
      <w:proofErr w:type="gramEnd"/>
    </w:p>
    <w:p w14:paraId="0E2201B2" w14:textId="77777777" w:rsidR="00576AE6" w:rsidRDefault="00576AE6" w:rsidP="00576AE6">
      <w:r>
        <w:t>A comprehensive pension and benefits package is offered with this position along with opportunities for advancement and training and development.</w:t>
      </w:r>
    </w:p>
    <w:p w14:paraId="62F78531" w14:textId="77777777" w:rsidR="00576AE6" w:rsidRDefault="00576AE6" w:rsidP="00576AE6">
      <w:r>
        <w:t>Application Process:</w:t>
      </w:r>
    </w:p>
    <w:p w14:paraId="4CBD8E54" w14:textId="77777777" w:rsidR="00576AE6" w:rsidRDefault="00576AE6" w:rsidP="00576AE6">
      <w:r>
        <w:t>Completed applications should be submitted to:</w:t>
      </w:r>
    </w:p>
    <w:p w14:paraId="5F57BA95" w14:textId="77777777" w:rsidR="00576AE6" w:rsidRDefault="00576AE6" w:rsidP="00576AE6">
      <w:r>
        <w:t>Human Resources</w:t>
      </w:r>
    </w:p>
    <w:p w14:paraId="4292D658" w14:textId="77777777" w:rsidR="00576AE6" w:rsidRDefault="00576AE6" w:rsidP="00576AE6">
      <w:r>
        <w:t>Attn: Emily Turnbull</w:t>
      </w:r>
      <w:r>
        <w:br/>
      </w:r>
      <w:r>
        <w:t xml:space="preserve">Via Email: </w:t>
      </w:r>
      <w:hyperlink r:id="rId6" w:history="1">
        <w:r w:rsidRPr="009F6948">
          <w:rPr>
            <w:rStyle w:val="Hyperlink"/>
          </w:rPr>
          <w:t>hrnb@dexter.ca</w:t>
        </w:r>
      </w:hyperlink>
      <w:r>
        <w:br/>
      </w:r>
      <w:r>
        <w:t>Please reference “Clayco Superintendent” in the subject line.</w:t>
      </w:r>
    </w:p>
    <w:p w14:paraId="7459E0DC" w14:textId="3BC9AA30" w:rsidR="00576AE6" w:rsidRDefault="00576AE6" w:rsidP="00576AE6">
      <w:r>
        <w:t>We are an equal opportunity employer that encourages all interested candidates to submit a detailed resume.</w:t>
      </w:r>
    </w:p>
    <w:p w14:paraId="0A0EC8B1" w14:textId="212B4250" w:rsidR="00576AE6" w:rsidRDefault="00576AE6" w:rsidP="00576AE6">
      <w:r>
        <w:t xml:space="preserve">We would like to thank all those who apply; </w:t>
      </w:r>
      <w:proofErr w:type="gramStart"/>
      <w:r>
        <w:t>however</w:t>
      </w:r>
      <w:proofErr w:type="gramEnd"/>
      <w:r>
        <w:t xml:space="preserve"> only those selected for an interview will be notified</w:t>
      </w:r>
      <w:r>
        <w:t>.</w:t>
      </w:r>
    </w:p>
    <w:sectPr w:rsidR="00576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E4B16"/>
    <w:multiLevelType w:val="hybridMultilevel"/>
    <w:tmpl w:val="9440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F2553"/>
    <w:multiLevelType w:val="hybridMultilevel"/>
    <w:tmpl w:val="40EE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077552">
    <w:abstractNumId w:val="1"/>
  </w:num>
  <w:num w:numId="2" w16cid:durableId="1244949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F0"/>
    <w:rsid w:val="002C76F0"/>
    <w:rsid w:val="00576AE6"/>
    <w:rsid w:val="00E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40E85"/>
  <w15:chartTrackingRefBased/>
  <w15:docId w15:val="{ABBEA328-7653-4335-89AD-4B36A5F1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A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nb@dexter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Turnbull</dc:creator>
  <cp:keywords/>
  <dc:description/>
  <cp:lastModifiedBy>Emily Turnbull</cp:lastModifiedBy>
  <cp:revision>2</cp:revision>
  <dcterms:created xsi:type="dcterms:W3CDTF">2023-10-18T14:13:00Z</dcterms:created>
  <dcterms:modified xsi:type="dcterms:W3CDTF">2024-02-14T15:05:00Z</dcterms:modified>
</cp:coreProperties>
</file>